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429" w:rsidRDefault="001A181A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1. Когда 3GX </w:t>
      </w:r>
      <w:proofErr w:type="gramStart"/>
      <w:r w:rsidR="00EF2FBE">
        <w:rPr>
          <w:rFonts w:ascii="Verdana" w:hAnsi="Verdana" w:cs="Arial"/>
          <w:color w:val="000000"/>
          <w:sz w:val="21"/>
          <w:szCs w:val="21"/>
        </w:rPr>
        <w:t>под</w:t>
      </w:r>
      <w:r>
        <w:rPr>
          <w:rFonts w:ascii="Verdana" w:hAnsi="Verdana" w:cs="Arial"/>
          <w:color w:val="000000"/>
          <w:sz w:val="21"/>
          <w:szCs w:val="21"/>
        </w:rPr>
        <w:t>ключен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 xml:space="preserve">, поверните рукоятку </w:t>
      </w:r>
      <w:proofErr w:type="spellStart"/>
      <w:r>
        <w:rPr>
          <w:rFonts w:ascii="Verdana" w:hAnsi="Verdana" w:cs="Arial"/>
          <w:color w:val="000000"/>
          <w:sz w:val="21"/>
          <w:szCs w:val="21"/>
        </w:rPr>
        <w:t>руддера</w:t>
      </w:r>
      <w:proofErr w:type="spellEnd"/>
      <w:r>
        <w:rPr>
          <w:rFonts w:ascii="Verdana" w:hAnsi="Verdana" w:cs="Arial"/>
          <w:color w:val="000000"/>
          <w:sz w:val="21"/>
          <w:szCs w:val="21"/>
        </w:rPr>
        <w:t xml:space="preserve"> вправо или влево до упора, и, </w:t>
      </w:r>
      <w:r w:rsidR="00CC3429">
        <w:rPr>
          <w:rFonts w:ascii="Verdana" w:hAnsi="Verdana" w:cs="Arial"/>
          <w:color w:val="000000"/>
          <w:sz w:val="21"/>
          <w:szCs w:val="21"/>
        </w:rPr>
        <w:t>у</w:t>
      </w:r>
      <w:r>
        <w:rPr>
          <w:rFonts w:ascii="Verdana" w:hAnsi="Verdana" w:cs="Arial"/>
          <w:color w:val="000000"/>
          <w:sz w:val="21"/>
          <w:szCs w:val="21"/>
        </w:rPr>
        <w:t>держ</w:t>
      </w:r>
      <w:r w:rsidR="00CC3429">
        <w:rPr>
          <w:rFonts w:ascii="Verdana" w:hAnsi="Verdana" w:cs="Arial"/>
          <w:color w:val="000000"/>
          <w:sz w:val="21"/>
          <w:szCs w:val="21"/>
        </w:rPr>
        <w:t>ивая</w:t>
      </w:r>
      <w:r>
        <w:rPr>
          <w:rFonts w:ascii="Verdana" w:hAnsi="Verdana" w:cs="Arial"/>
          <w:color w:val="000000"/>
          <w:sz w:val="21"/>
          <w:szCs w:val="21"/>
        </w:rPr>
        <w:t xml:space="preserve"> в этом положении, нажмите и удерживайте кнопку </w:t>
      </w:r>
      <w:proofErr w:type="spellStart"/>
      <w:r>
        <w:rPr>
          <w:rFonts w:ascii="Verdana" w:hAnsi="Verdana" w:cs="Arial"/>
          <w:color w:val="000000"/>
          <w:sz w:val="21"/>
          <w:szCs w:val="21"/>
        </w:rPr>
        <w:t>Set</w:t>
      </w:r>
      <w:proofErr w:type="spellEnd"/>
      <w:r>
        <w:rPr>
          <w:rFonts w:ascii="Verdana" w:hAnsi="Verdana" w:cs="Arial"/>
          <w:color w:val="000000"/>
          <w:sz w:val="21"/>
          <w:szCs w:val="21"/>
        </w:rPr>
        <w:t xml:space="preserve"> около секунды. </w:t>
      </w:r>
      <w:r w:rsidR="00CC3429">
        <w:rPr>
          <w:rFonts w:ascii="Verdana" w:hAnsi="Verdana" w:cs="Arial"/>
          <w:color w:val="000000"/>
          <w:sz w:val="21"/>
          <w:szCs w:val="21"/>
        </w:rPr>
        <w:t>(Вы вошли в режим программирования).</w:t>
      </w:r>
    </w:p>
    <w:p w:rsidR="00CC3429" w:rsidRDefault="001A181A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2. После входа в режим программирования все индикаторы </w:t>
      </w:r>
      <w:proofErr w:type="spellStart"/>
      <w:r>
        <w:rPr>
          <w:rFonts w:ascii="Verdana" w:hAnsi="Verdana" w:cs="Arial"/>
          <w:color w:val="000000"/>
          <w:sz w:val="21"/>
          <w:szCs w:val="21"/>
        </w:rPr>
        <w:t>Status</w:t>
      </w:r>
      <w:proofErr w:type="spellEnd"/>
      <w:r>
        <w:rPr>
          <w:rFonts w:ascii="Verdana" w:hAnsi="Verdana" w:cs="Arial"/>
          <w:color w:val="000000"/>
          <w:sz w:val="21"/>
          <w:szCs w:val="21"/>
        </w:rPr>
        <w:t xml:space="preserve"> будут мигать определенным образом, что соответствует конкретно настроенному параметру. </w:t>
      </w:r>
      <w:r>
        <w:rPr>
          <w:rFonts w:ascii="Verdana" w:hAnsi="Verdana" w:cs="Arial"/>
          <w:color w:val="000000"/>
          <w:sz w:val="21"/>
          <w:szCs w:val="21"/>
        </w:rPr>
        <w:br/>
        <w:t>3. В ходе программирования индикаторы с 1-го по 5-й мигают, показывая уровень (степень) параметра, который вы настраиваете. Например, мигающий индикатор соответствует 10%, в то время</w:t>
      </w:r>
      <w:proofErr w:type="gramStart"/>
      <w:r>
        <w:rPr>
          <w:rFonts w:ascii="Verdana" w:hAnsi="Verdana" w:cs="Arial"/>
          <w:color w:val="000000"/>
          <w:sz w:val="21"/>
          <w:szCs w:val="21"/>
        </w:rPr>
        <w:t>,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 xml:space="preserve"> как постоянно горящий (не мигающий) - 20%. Пример: 2 индикатора горят и не мигают, а 3-й мигает, то это 2х20+10=50%. </w:t>
      </w:r>
      <w:r w:rsidR="00CC3429">
        <w:rPr>
          <w:rFonts w:ascii="Verdana" w:hAnsi="Verdana" w:cs="Arial"/>
          <w:color w:val="000000"/>
          <w:sz w:val="21"/>
          <w:szCs w:val="21"/>
        </w:rPr>
        <w:t>Значит установлено значение 50%.</w:t>
      </w:r>
    </w:p>
    <w:p w:rsidR="001A181A" w:rsidRPr="00EC6999" w:rsidRDefault="001A181A" w:rsidP="00CC3429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  <w:r w:rsidRPr="00EC6999">
        <w:rPr>
          <w:rFonts w:ascii="Verdana" w:hAnsi="Verdana" w:cs="Arial"/>
          <w:b/>
          <w:color w:val="000000"/>
          <w:sz w:val="21"/>
          <w:szCs w:val="21"/>
        </w:rPr>
        <w:t xml:space="preserve">1. Скорость отработки </w:t>
      </w:r>
      <w:r w:rsidR="00A129DE">
        <w:rPr>
          <w:rFonts w:ascii="Verdana" w:hAnsi="Verdana" w:cs="Arial"/>
          <w:b/>
          <w:color w:val="000000"/>
          <w:sz w:val="21"/>
          <w:szCs w:val="21"/>
        </w:rPr>
        <w:t xml:space="preserve">по </w:t>
      </w:r>
      <w:r w:rsidRPr="00EC6999">
        <w:rPr>
          <w:rFonts w:ascii="Verdana" w:hAnsi="Verdana" w:cs="Arial"/>
          <w:b/>
          <w:color w:val="000000"/>
          <w:sz w:val="21"/>
          <w:szCs w:val="21"/>
        </w:rPr>
        <w:t>элерон</w:t>
      </w:r>
      <w:r w:rsidR="00A129DE">
        <w:rPr>
          <w:rFonts w:ascii="Verdana" w:hAnsi="Verdana" w:cs="Arial"/>
          <w:b/>
          <w:color w:val="000000"/>
          <w:sz w:val="21"/>
          <w:szCs w:val="21"/>
        </w:rPr>
        <w:t>ам</w:t>
      </w:r>
      <w:r w:rsidRPr="00EC6999">
        <w:rPr>
          <w:rFonts w:ascii="Verdana" w:hAnsi="Verdana" w:cs="Arial"/>
          <w:b/>
          <w:color w:val="000000"/>
          <w:sz w:val="21"/>
          <w:szCs w:val="21"/>
        </w:rPr>
        <w:t xml:space="preserve"> (кажется</w:t>
      </w:r>
      <w:r w:rsidR="00EF2FBE">
        <w:rPr>
          <w:rFonts w:ascii="Verdana" w:hAnsi="Verdana" w:cs="Arial"/>
          <w:b/>
          <w:color w:val="000000"/>
          <w:sz w:val="21"/>
          <w:szCs w:val="21"/>
        </w:rPr>
        <w:t>,</w:t>
      </w:r>
      <w:bookmarkStart w:id="0" w:name="_GoBack"/>
      <w:bookmarkEnd w:id="0"/>
      <w:r w:rsidRPr="00EC6999">
        <w:rPr>
          <w:rFonts w:ascii="Verdana" w:hAnsi="Verdana" w:cs="Arial"/>
          <w:b/>
          <w:color w:val="000000"/>
          <w:sz w:val="21"/>
          <w:szCs w:val="21"/>
        </w:rPr>
        <w:t xml:space="preserve"> так правильно на русском)</w:t>
      </w:r>
    </w:p>
    <w:p w:rsidR="001A181A" w:rsidRDefault="001A181A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1. Когда</w:t>
      </w:r>
      <w:r w:rsidR="00CC3429">
        <w:rPr>
          <w:rFonts w:ascii="Verdana" w:hAnsi="Verdana" w:cs="Arial"/>
          <w:color w:val="000000"/>
          <w:sz w:val="21"/>
          <w:szCs w:val="21"/>
        </w:rPr>
        <w:t xml:space="preserve"> Вы</w:t>
      </w:r>
      <w:r>
        <w:rPr>
          <w:rFonts w:ascii="Verdana" w:hAnsi="Verdana" w:cs="Arial"/>
          <w:color w:val="000000"/>
          <w:sz w:val="21"/>
          <w:szCs w:val="21"/>
        </w:rPr>
        <w:t xml:space="preserve"> зашли в </w:t>
      </w:r>
      <w:r w:rsidR="00CC3429">
        <w:rPr>
          <w:rFonts w:ascii="Verdana" w:hAnsi="Verdana" w:cs="Arial"/>
          <w:color w:val="000000"/>
          <w:sz w:val="21"/>
          <w:szCs w:val="21"/>
        </w:rPr>
        <w:t>этот режим настройки</w:t>
      </w:r>
      <w:r>
        <w:rPr>
          <w:rFonts w:ascii="Verdana" w:hAnsi="Verdana" w:cs="Arial"/>
          <w:color w:val="000000"/>
          <w:sz w:val="21"/>
          <w:szCs w:val="21"/>
        </w:rPr>
        <w:t xml:space="preserve">, индикатор статуса мигнет один раз. </w:t>
      </w:r>
    </w:p>
    <w:p w:rsidR="00B7135C" w:rsidRDefault="001A181A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2. Скорость отклика элерона и элеватора можно регулировать независимо др</w:t>
      </w:r>
      <w:r w:rsidR="00CC3429">
        <w:rPr>
          <w:rFonts w:ascii="Verdana" w:hAnsi="Verdana" w:cs="Arial"/>
          <w:color w:val="000000"/>
          <w:sz w:val="21"/>
          <w:szCs w:val="21"/>
        </w:rPr>
        <w:t>уг</w:t>
      </w:r>
      <w:r>
        <w:rPr>
          <w:rFonts w:ascii="Verdana" w:hAnsi="Verdana" w:cs="Arial"/>
          <w:color w:val="000000"/>
          <w:sz w:val="21"/>
          <w:szCs w:val="21"/>
        </w:rPr>
        <w:t xml:space="preserve"> от друга. </w:t>
      </w:r>
      <w:r>
        <w:rPr>
          <w:rFonts w:ascii="Verdana" w:hAnsi="Verdana" w:cs="Arial"/>
          <w:color w:val="000000"/>
          <w:sz w:val="21"/>
          <w:szCs w:val="21"/>
        </w:rPr>
        <w:br/>
        <w:t xml:space="preserve">3. </w:t>
      </w:r>
      <w:proofErr w:type="gramStart"/>
      <w:r>
        <w:rPr>
          <w:rFonts w:ascii="Verdana" w:hAnsi="Verdana" w:cs="Arial"/>
          <w:color w:val="000000"/>
          <w:sz w:val="21"/>
          <w:szCs w:val="21"/>
        </w:rPr>
        <w:t xml:space="preserve">Двигая стик элерона вы </w:t>
      </w:r>
      <w:r w:rsidR="00CC3429">
        <w:rPr>
          <w:rFonts w:ascii="Verdana" w:hAnsi="Verdana" w:cs="Arial"/>
          <w:color w:val="000000"/>
          <w:sz w:val="21"/>
          <w:szCs w:val="21"/>
        </w:rPr>
        <w:t>видите,</w:t>
      </w:r>
      <w:r>
        <w:rPr>
          <w:rFonts w:ascii="Verdana" w:hAnsi="Verdana" w:cs="Arial"/>
          <w:color w:val="000000"/>
          <w:sz w:val="21"/>
          <w:szCs w:val="21"/>
        </w:rPr>
        <w:t xml:space="preserve"> сколько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 xml:space="preserve"> индикаторов загорается (и можете оценить степень установки скорости отклика). Т. е. чем больше горит индикаторов при движении </w:t>
      </w:r>
      <w:proofErr w:type="spellStart"/>
      <w:r>
        <w:rPr>
          <w:rFonts w:ascii="Verdana" w:hAnsi="Verdana" w:cs="Arial"/>
          <w:color w:val="000000"/>
          <w:sz w:val="21"/>
          <w:szCs w:val="21"/>
        </w:rPr>
        <w:t>стиком</w:t>
      </w:r>
      <w:proofErr w:type="spellEnd"/>
      <w:r>
        <w:rPr>
          <w:rFonts w:ascii="Verdana" w:hAnsi="Verdana" w:cs="Arial"/>
          <w:color w:val="000000"/>
          <w:sz w:val="21"/>
          <w:szCs w:val="21"/>
        </w:rPr>
        <w:t>, тем выше скорость отработки тем маневром, канал которого вы двигаете. То же самое касается элеватора и др.</w:t>
      </w:r>
    </w:p>
    <w:p w:rsidR="004430A4" w:rsidRDefault="00A93E78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 w:rsidRPr="00BF3294">
        <w:rPr>
          <w:rFonts w:ascii="Verdana" w:hAnsi="Verdana" w:cs="Arial"/>
          <w:b/>
          <w:i/>
          <w:color w:val="000000"/>
          <w:sz w:val="21"/>
          <w:szCs w:val="21"/>
        </w:rPr>
        <w:t>Прим</w:t>
      </w:r>
      <w:r>
        <w:rPr>
          <w:rFonts w:ascii="Verdana" w:hAnsi="Verdana" w:cs="Arial"/>
          <w:color w:val="000000"/>
          <w:sz w:val="21"/>
          <w:szCs w:val="21"/>
        </w:rPr>
        <w:t xml:space="preserve">.: Как видно из видео, он двигает стик </w:t>
      </w:r>
      <w:r w:rsidR="00CC3429">
        <w:rPr>
          <w:rFonts w:ascii="Verdana" w:hAnsi="Verdana" w:cs="Arial"/>
          <w:color w:val="000000"/>
          <w:sz w:val="21"/>
          <w:szCs w:val="21"/>
        </w:rPr>
        <w:t>толчками</w:t>
      </w:r>
      <w:r>
        <w:rPr>
          <w:rFonts w:ascii="Verdana" w:hAnsi="Verdana" w:cs="Arial"/>
          <w:color w:val="000000"/>
          <w:sz w:val="21"/>
          <w:szCs w:val="21"/>
        </w:rPr>
        <w:t>, и кол-во загорающих</w:t>
      </w:r>
      <w:r w:rsidR="00CC3429">
        <w:rPr>
          <w:rFonts w:ascii="Verdana" w:hAnsi="Verdana" w:cs="Arial"/>
          <w:color w:val="000000"/>
          <w:sz w:val="21"/>
          <w:szCs w:val="21"/>
        </w:rPr>
        <w:t>ся</w:t>
      </w:r>
      <w:r>
        <w:rPr>
          <w:rFonts w:ascii="Verdana" w:hAnsi="Verdana" w:cs="Arial"/>
          <w:color w:val="000000"/>
          <w:sz w:val="21"/>
          <w:szCs w:val="21"/>
        </w:rPr>
        <w:t xml:space="preserve"> индикаторов увеличивается</w:t>
      </w:r>
      <w:r w:rsidR="004430A4">
        <w:rPr>
          <w:rFonts w:ascii="Verdana" w:hAnsi="Verdana" w:cs="Arial"/>
          <w:color w:val="000000"/>
          <w:sz w:val="21"/>
          <w:szCs w:val="21"/>
        </w:rPr>
        <w:t xml:space="preserve"> или уменьшается. Например, по элеватору: стик вниз – </w:t>
      </w:r>
      <w:r w:rsidR="00CC3429">
        <w:rPr>
          <w:rFonts w:ascii="Verdana" w:hAnsi="Verdana" w:cs="Arial"/>
          <w:color w:val="000000"/>
          <w:sz w:val="21"/>
          <w:szCs w:val="21"/>
        </w:rPr>
        <w:t>показатель</w:t>
      </w:r>
      <w:r w:rsidR="004430A4">
        <w:rPr>
          <w:rFonts w:ascii="Verdana" w:hAnsi="Verdana" w:cs="Arial"/>
          <w:color w:val="000000"/>
          <w:sz w:val="21"/>
          <w:szCs w:val="21"/>
        </w:rPr>
        <w:t xml:space="preserve"> увеличивается, стик вверх </w:t>
      </w:r>
      <w:r w:rsidR="00BF3294">
        <w:rPr>
          <w:rFonts w:ascii="Verdana" w:hAnsi="Verdana" w:cs="Arial"/>
          <w:color w:val="000000"/>
          <w:sz w:val="21"/>
          <w:szCs w:val="21"/>
        </w:rPr>
        <w:t>–</w:t>
      </w:r>
      <w:r w:rsidR="004430A4">
        <w:rPr>
          <w:rFonts w:ascii="Verdana" w:hAnsi="Verdana" w:cs="Arial"/>
          <w:color w:val="000000"/>
          <w:sz w:val="21"/>
          <w:szCs w:val="21"/>
        </w:rPr>
        <w:t xml:space="preserve"> уменьшается</w:t>
      </w:r>
      <w:r w:rsidR="00BF3294">
        <w:rPr>
          <w:rFonts w:ascii="Verdana" w:hAnsi="Verdana" w:cs="Arial"/>
          <w:color w:val="000000"/>
          <w:sz w:val="21"/>
          <w:szCs w:val="21"/>
        </w:rPr>
        <w:t>. По элерону, стик влево-больше, стик вправо-меньше.</w:t>
      </w:r>
    </w:p>
    <w:p w:rsidR="001A181A" w:rsidRDefault="001A181A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4. Скорость отработки элеватора регулируется на основе скорости отработки элерона. (Тут не совсем ясно, что имеется в виду)</w:t>
      </w:r>
      <w:r w:rsidR="00804B3F">
        <w:rPr>
          <w:rFonts w:ascii="Verdana" w:hAnsi="Verdana" w:cs="Arial"/>
          <w:color w:val="000000"/>
          <w:sz w:val="21"/>
          <w:szCs w:val="21"/>
        </w:rPr>
        <w:t>. Когда разница между отработкой элеватора и элерона больше 20%, 3</w:t>
      </w:r>
      <w:r w:rsidR="00804B3F">
        <w:rPr>
          <w:rFonts w:ascii="Verdana" w:hAnsi="Verdana" w:cs="Arial"/>
          <w:color w:val="000000"/>
          <w:sz w:val="21"/>
          <w:szCs w:val="21"/>
          <w:lang w:val="en-US"/>
        </w:rPr>
        <w:t>GX</w:t>
      </w:r>
      <w:r w:rsidR="00804B3F">
        <w:rPr>
          <w:rFonts w:ascii="Verdana" w:hAnsi="Verdana" w:cs="Arial"/>
          <w:color w:val="000000"/>
          <w:sz w:val="21"/>
          <w:szCs w:val="21"/>
        </w:rPr>
        <w:t xml:space="preserve"> автоматически корректирует это</w:t>
      </w:r>
      <w:proofErr w:type="gramStart"/>
      <w:r w:rsidR="00804B3F">
        <w:rPr>
          <w:rFonts w:ascii="Verdana" w:hAnsi="Verdana" w:cs="Arial"/>
          <w:color w:val="000000"/>
          <w:sz w:val="21"/>
          <w:szCs w:val="21"/>
        </w:rPr>
        <w:t xml:space="preserve">… </w:t>
      </w:r>
      <w:r w:rsidR="00CC3429">
        <w:rPr>
          <w:rFonts w:ascii="Verdana" w:hAnsi="Verdana" w:cs="Arial"/>
          <w:color w:val="000000"/>
          <w:sz w:val="21"/>
          <w:szCs w:val="21"/>
        </w:rPr>
        <w:t xml:space="preserve"> </w:t>
      </w:r>
      <w:r w:rsidR="00804B3F">
        <w:rPr>
          <w:rFonts w:ascii="Verdana" w:hAnsi="Verdana" w:cs="Arial"/>
          <w:color w:val="000000"/>
          <w:sz w:val="21"/>
          <w:szCs w:val="21"/>
        </w:rPr>
        <w:t>П</w:t>
      </w:r>
      <w:proofErr w:type="gramEnd"/>
      <w:r w:rsidR="00804B3F">
        <w:rPr>
          <w:rFonts w:ascii="Verdana" w:hAnsi="Verdana" w:cs="Arial"/>
          <w:color w:val="000000"/>
          <w:sz w:val="21"/>
          <w:szCs w:val="21"/>
        </w:rPr>
        <w:t>оэтому мы рекомендуем сначала настраивать скорость отработки элерона, а затем элеватора.</w:t>
      </w:r>
      <w:r w:rsidR="004430A4">
        <w:rPr>
          <w:rFonts w:ascii="Verdana" w:hAnsi="Verdana" w:cs="Arial"/>
          <w:color w:val="000000"/>
          <w:sz w:val="21"/>
          <w:szCs w:val="21"/>
        </w:rPr>
        <w:t xml:space="preserve"> (На видео он говорит, что разница не должна быть больше одной горящей «лампочки»)</w:t>
      </w:r>
    </w:p>
    <w:p w:rsidR="00804B3F" w:rsidRDefault="00804B3F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5. </w:t>
      </w:r>
      <w:proofErr w:type="gramStart"/>
      <w:r>
        <w:rPr>
          <w:rFonts w:ascii="Verdana" w:hAnsi="Verdana" w:cs="Arial"/>
          <w:color w:val="000000"/>
          <w:sz w:val="21"/>
          <w:szCs w:val="21"/>
        </w:rPr>
        <w:t xml:space="preserve">Двигая соответствующий стик (элеватора или элерона), индикаторы автоматически переходят в режим </w:t>
      </w:r>
      <w:r w:rsidR="00A93E78">
        <w:rPr>
          <w:rFonts w:ascii="Verdana" w:hAnsi="Verdana" w:cs="Arial"/>
          <w:color w:val="000000"/>
          <w:sz w:val="21"/>
          <w:szCs w:val="21"/>
        </w:rPr>
        <w:t>показа соответствующего</w:t>
      </w:r>
      <w:r>
        <w:rPr>
          <w:rFonts w:ascii="Verdana" w:hAnsi="Verdana" w:cs="Arial"/>
          <w:color w:val="000000"/>
          <w:sz w:val="21"/>
          <w:szCs w:val="21"/>
        </w:rPr>
        <w:t xml:space="preserve"> </w:t>
      </w:r>
      <w:r w:rsidR="00A93E78">
        <w:rPr>
          <w:rFonts w:ascii="Verdana" w:hAnsi="Verdana" w:cs="Arial"/>
          <w:color w:val="000000"/>
          <w:sz w:val="21"/>
          <w:szCs w:val="21"/>
        </w:rPr>
        <w:t>установленного уровня отклика.</w:t>
      </w:r>
      <w:proofErr w:type="gramEnd"/>
      <w:r w:rsidR="00A93E78">
        <w:rPr>
          <w:rFonts w:ascii="Verdana" w:hAnsi="Verdana" w:cs="Arial"/>
          <w:color w:val="000000"/>
          <w:sz w:val="21"/>
          <w:szCs w:val="21"/>
        </w:rPr>
        <w:t xml:space="preserve"> К примеру, двигая стик элерона, индикаторы с 1-го по 5-й будут показывать уровень отклика элерона. Двигая стик элеватора – соответственно…</w:t>
      </w:r>
    </w:p>
    <w:p w:rsidR="00EC6999" w:rsidRDefault="00EC6999" w:rsidP="00CC3429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  <w:r w:rsidRPr="00EC6999">
        <w:rPr>
          <w:rFonts w:ascii="Verdana" w:hAnsi="Verdana" w:cs="Arial"/>
          <w:b/>
          <w:color w:val="000000"/>
          <w:sz w:val="21"/>
          <w:szCs w:val="21"/>
        </w:rPr>
        <w:t>2. Установка конечных точек элеватора. (Лимиты)</w:t>
      </w:r>
    </w:p>
    <w:p w:rsidR="00EC6999" w:rsidRDefault="00EC6999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1. Перед установкой лимитов элерона и элеватора, переключите передатчик в режим ХОЛД и переведите стик в нижнее положение, чтобы избежать механических помех</w:t>
      </w:r>
      <w:r w:rsidR="0092711F">
        <w:rPr>
          <w:rFonts w:ascii="Verdana" w:hAnsi="Verdana" w:cs="Arial"/>
          <w:color w:val="000000"/>
          <w:sz w:val="21"/>
          <w:szCs w:val="21"/>
        </w:rPr>
        <w:t xml:space="preserve"> (?) при повышенных расходах.</w:t>
      </w:r>
    </w:p>
    <w:p w:rsidR="0092711F" w:rsidRDefault="0092711F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2. В этом режиме настройки индикатор мигнет дважды.</w:t>
      </w:r>
    </w:p>
    <w:p w:rsidR="0092711F" w:rsidRDefault="0092711F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3. В режим</w:t>
      </w:r>
      <w:r w:rsidR="00BF3294">
        <w:rPr>
          <w:rFonts w:ascii="Verdana" w:hAnsi="Verdana" w:cs="Arial"/>
          <w:color w:val="000000"/>
          <w:sz w:val="21"/>
          <w:szCs w:val="21"/>
        </w:rPr>
        <w:t>е</w:t>
      </w:r>
      <w:r>
        <w:rPr>
          <w:rFonts w:ascii="Verdana" w:hAnsi="Verdana" w:cs="Arial"/>
          <w:color w:val="000000"/>
          <w:sz w:val="21"/>
          <w:szCs w:val="21"/>
        </w:rPr>
        <w:t xml:space="preserve"> настройки</w:t>
      </w:r>
      <w:r w:rsidR="00BF3294">
        <w:rPr>
          <w:rFonts w:ascii="Verdana" w:hAnsi="Verdana" w:cs="Arial"/>
          <w:color w:val="000000"/>
          <w:sz w:val="21"/>
          <w:szCs w:val="21"/>
        </w:rPr>
        <w:t>,</w:t>
      </w:r>
      <w:r>
        <w:rPr>
          <w:rFonts w:ascii="Verdana" w:hAnsi="Verdana" w:cs="Arial"/>
          <w:color w:val="000000"/>
          <w:sz w:val="21"/>
          <w:szCs w:val="21"/>
        </w:rPr>
        <w:t xml:space="preserve"> угол по элеваторам</w:t>
      </w:r>
      <w:r w:rsidR="00FD1D1E">
        <w:rPr>
          <w:rFonts w:ascii="Verdana" w:hAnsi="Verdana" w:cs="Arial"/>
          <w:color w:val="000000"/>
          <w:sz w:val="21"/>
          <w:szCs w:val="21"/>
        </w:rPr>
        <w:t xml:space="preserve"> в пределах 8 градусов, </w:t>
      </w:r>
      <w:r w:rsidR="00CC3429">
        <w:rPr>
          <w:rFonts w:ascii="Verdana" w:hAnsi="Verdana" w:cs="Arial"/>
          <w:color w:val="000000"/>
          <w:sz w:val="21"/>
          <w:szCs w:val="21"/>
        </w:rPr>
        <w:t xml:space="preserve">(Прим.: </w:t>
      </w:r>
      <w:r w:rsidR="00FD1D1E">
        <w:rPr>
          <w:rFonts w:ascii="Verdana" w:hAnsi="Verdana" w:cs="Arial"/>
          <w:color w:val="000000"/>
          <w:sz w:val="21"/>
          <w:szCs w:val="21"/>
        </w:rPr>
        <w:t xml:space="preserve">а также </w:t>
      </w:r>
      <w:proofErr w:type="gramStart"/>
      <w:r w:rsidR="00FD1D1E">
        <w:rPr>
          <w:rFonts w:ascii="Verdana" w:hAnsi="Verdana" w:cs="Arial"/>
          <w:color w:val="000000"/>
          <w:sz w:val="21"/>
          <w:szCs w:val="21"/>
        </w:rPr>
        <w:t>какой то</w:t>
      </w:r>
      <w:proofErr w:type="gramEnd"/>
      <w:r w:rsidR="00FD1D1E">
        <w:rPr>
          <w:rFonts w:ascii="Verdana" w:hAnsi="Verdana" w:cs="Arial"/>
          <w:color w:val="000000"/>
          <w:sz w:val="21"/>
          <w:szCs w:val="21"/>
        </w:rPr>
        <w:t xml:space="preserve"> допуск вперед и назад</w:t>
      </w:r>
      <w:r w:rsidR="00CC3429">
        <w:rPr>
          <w:rFonts w:ascii="Verdana" w:hAnsi="Verdana" w:cs="Arial"/>
          <w:color w:val="000000"/>
          <w:sz w:val="21"/>
          <w:szCs w:val="21"/>
        </w:rPr>
        <w:t>)</w:t>
      </w:r>
      <w:r w:rsidR="00FD1D1E">
        <w:rPr>
          <w:rFonts w:ascii="Verdana" w:hAnsi="Verdana" w:cs="Arial"/>
          <w:color w:val="000000"/>
          <w:sz w:val="21"/>
          <w:szCs w:val="21"/>
        </w:rPr>
        <w:t xml:space="preserve"> (?). </w:t>
      </w:r>
      <w:r w:rsidR="004430A4">
        <w:rPr>
          <w:rFonts w:ascii="Verdana" w:hAnsi="Verdana" w:cs="Arial"/>
          <w:color w:val="000000"/>
          <w:sz w:val="21"/>
          <w:szCs w:val="21"/>
        </w:rPr>
        <w:t>Двигая стик элеватора</w:t>
      </w:r>
      <w:r w:rsidR="00BF3294">
        <w:rPr>
          <w:rFonts w:ascii="Verdana" w:hAnsi="Verdana" w:cs="Arial"/>
          <w:color w:val="000000"/>
          <w:sz w:val="21"/>
          <w:szCs w:val="21"/>
        </w:rPr>
        <w:t xml:space="preserve"> можно регулировать лимиты </w:t>
      </w:r>
      <w:proofErr w:type="spellStart"/>
      <w:r w:rsidR="00BF3294">
        <w:rPr>
          <w:rFonts w:ascii="Verdana" w:hAnsi="Verdana" w:cs="Arial"/>
          <w:color w:val="000000"/>
          <w:sz w:val="21"/>
          <w:szCs w:val="21"/>
        </w:rPr>
        <w:t>серв</w:t>
      </w:r>
      <w:proofErr w:type="spellEnd"/>
      <w:r w:rsidR="00BF3294">
        <w:rPr>
          <w:rFonts w:ascii="Verdana" w:hAnsi="Verdana" w:cs="Arial"/>
          <w:color w:val="000000"/>
          <w:sz w:val="21"/>
          <w:szCs w:val="21"/>
        </w:rPr>
        <w:t xml:space="preserve">. Например, если индикаторы показывают 50%, то общий лимит: 8+0,5*8=12 градусов. </w:t>
      </w:r>
    </w:p>
    <w:p w:rsidR="00BF3294" w:rsidRDefault="00BF3294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lastRenderedPageBreak/>
        <w:t>4. В целом, 70% достаточно для большинства типов вертолетов. Если рекомендованная цифра не используется, установите</w:t>
      </w:r>
      <w:r w:rsidR="00CC3429">
        <w:rPr>
          <w:rFonts w:ascii="Verdana" w:hAnsi="Verdana" w:cs="Arial"/>
          <w:color w:val="000000"/>
          <w:sz w:val="21"/>
          <w:szCs w:val="21"/>
        </w:rPr>
        <w:t xml:space="preserve"> лимит</w:t>
      </w:r>
      <w:r>
        <w:rPr>
          <w:rFonts w:ascii="Verdana" w:hAnsi="Verdana" w:cs="Arial"/>
          <w:color w:val="000000"/>
          <w:sz w:val="21"/>
          <w:szCs w:val="21"/>
        </w:rPr>
        <w:t xml:space="preserve"> до максимума, избегая механических помех.</w:t>
      </w:r>
    </w:p>
    <w:p w:rsidR="00BF3294" w:rsidRDefault="00BC6A52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 w:rsidRPr="00BC6A52">
        <w:rPr>
          <w:rFonts w:ascii="Verdana" w:hAnsi="Verdana" w:cs="Arial"/>
          <w:b/>
          <w:i/>
          <w:color w:val="000000"/>
          <w:sz w:val="21"/>
          <w:szCs w:val="21"/>
        </w:rPr>
        <w:t>Прим.</w:t>
      </w:r>
      <w:r>
        <w:rPr>
          <w:rFonts w:ascii="Verdana" w:hAnsi="Verdana" w:cs="Arial"/>
          <w:color w:val="000000"/>
          <w:sz w:val="21"/>
          <w:szCs w:val="21"/>
        </w:rPr>
        <w:t xml:space="preserve">: </w:t>
      </w:r>
      <w:r w:rsidR="00BF3294">
        <w:rPr>
          <w:rFonts w:ascii="Verdana" w:hAnsi="Verdana" w:cs="Arial"/>
          <w:color w:val="000000"/>
          <w:sz w:val="21"/>
          <w:szCs w:val="21"/>
        </w:rPr>
        <w:t>На видео видно, как он толкает стик по элеватору</w:t>
      </w:r>
      <w:r>
        <w:rPr>
          <w:rFonts w:ascii="Verdana" w:hAnsi="Verdana" w:cs="Arial"/>
          <w:color w:val="000000"/>
          <w:sz w:val="21"/>
          <w:szCs w:val="21"/>
        </w:rPr>
        <w:t xml:space="preserve"> вверх-вниз и говорит: вверх-увеличивать, вниз-уменьшать.</w:t>
      </w:r>
    </w:p>
    <w:p w:rsidR="00BC6A52" w:rsidRPr="00BC6A52" w:rsidRDefault="00BC6A52" w:rsidP="00CC3429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  <w:r w:rsidRPr="00BC6A52">
        <w:rPr>
          <w:rFonts w:ascii="Verdana" w:hAnsi="Verdana" w:cs="Arial"/>
          <w:b/>
          <w:color w:val="000000"/>
          <w:sz w:val="21"/>
          <w:szCs w:val="21"/>
        </w:rPr>
        <w:t>3. Установка лимитов Элеронов</w:t>
      </w:r>
    </w:p>
    <w:p w:rsidR="00BC6A52" w:rsidRDefault="00BC6A52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1. В этом режиме индикатор мигнет 3 раза.</w:t>
      </w:r>
    </w:p>
    <w:p w:rsidR="00BC6A52" w:rsidRDefault="00BC6A52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2. В режиме настройки, угол по элеваторам в пределах 8 градусов. Двигая стик элеватора можно регулировать лимиты </w:t>
      </w:r>
      <w:proofErr w:type="spellStart"/>
      <w:r>
        <w:rPr>
          <w:rFonts w:ascii="Verdana" w:hAnsi="Verdana" w:cs="Arial"/>
          <w:color w:val="000000"/>
          <w:sz w:val="21"/>
          <w:szCs w:val="21"/>
        </w:rPr>
        <w:t>серв</w:t>
      </w:r>
      <w:proofErr w:type="spellEnd"/>
      <w:r>
        <w:rPr>
          <w:rFonts w:ascii="Verdana" w:hAnsi="Verdana" w:cs="Arial"/>
          <w:color w:val="000000"/>
          <w:sz w:val="21"/>
          <w:szCs w:val="21"/>
        </w:rPr>
        <w:t xml:space="preserve">. Например, если индикаторы показывают 50%, то общий лимит: 8+0,5*8=12 градусов. </w:t>
      </w:r>
    </w:p>
    <w:p w:rsidR="00BC6A52" w:rsidRDefault="00BC6A52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3. В целом, 70% достаточно для большинства типов вертолетов. Если рекомендованная цифра не используется, установите до максимума, избегая механических помех.</w:t>
      </w:r>
    </w:p>
    <w:p w:rsidR="00BC6A52" w:rsidRDefault="00BC6A52" w:rsidP="00CC3429">
      <w:pPr>
        <w:jc w:val="both"/>
        <w:rPr>
          <w:rFonts w:ascii="Verdana" w:hAnsi="Verdana" w:cs="Arial"/>
          <w:i/>
          <w:color w:val="000000"/>
          <w:sz w:val="21"/>
          <w:szCs w:val="21"/>
        </w:rPr>
      </w:pPr>
      <w:r w:rsidRPr="00BC6A52">
        <w:rPr>
          <w:rFonts w:ascii="Verdana" w:hAnsi="Verdana" w:cs="Arial"/>
          <w:i/>
          <w:color w:val="000000"/>
          <w:sz w:val="21"/>
          <w:szCs w:val="21"/>
        </w:rPr>
        <w:t xml:space="preserve">Написано один в один с элеваторами. </w:t>
      </w:r>
      <w:r>
        <w:rPr>
          <w:rFonts w:ascii="Verdana" w:hAnsi="Verdana" w:cs="Arial"/>
          <w:i/>
          <w:color w:val="000000"/>
          <w:sz w:val="21"/>
          <w:szCs w:val="21"/>
        </w:rPr>
        <w:t>Просто двигаем стик по элеронам.</w:t>
      </w:r>
    </w:p>
    <w:p w:rsidR="00BC6A52" w:rsidRPr="00A22882" w:rsidRDefault="00A129DE" w:rsidP="00CC3429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  <w:r w:rsidRPr="00A22882">
        <w:rPr>
          <w:rFonts w:ascii="Verdana" w:hAnsi="Verdana" w:cs="Arial"/>
          <w:b/>
          <w:color w:val="000000"/>
          <w:sz w:val="21"/>
          <w:szCs w:val="21"/>
        </w:rPr>
        <w:t xml:space="preserve">4. </w:t>
      </w:r>
      <w:r w:rsidR="005355F1" w:rsidRPr="00A22882">
        <w:rPr>
          <w:rFonts w:ascii="Verdana" w:hAnsi="Verdana" w:cs="Arial"/>
          <w:b/>
          <w:color w:val="000000"/>
          <w:sz w:val="21"/>
          <w:szCs w:val="21"/>
        </w:rPr>
        <w:t xml:space="preserve">Настройка </w:t>
      </w:r>
      <w:r w:rsidR="00A22882" w:rsidRPr="00A22882">
        <w:rPr>
          <w:rFonts w:ascii="Verdana" w:hAnsi="Verdana" w:cs="Arial"/>
          <w:b/>
          <w:color w:val="000000"/>
          <w:sz w:val="21"/>
          <w:szCs w:val="21"/>
        </w:rPr>
        <w:t xml:space="preserve">демпфирования </w:t>
      </w:r>
      <w:r w:rsidR="005355F1" w:rsidRPr="00A22882">
        <w:rPr>
          <w:rFonts w:ascii="Verdana" w:hAnsi="Verdana" w:cs="Arial"/>
          <w:b/>
          <w:color w:val="000000"/>
          <w:sz w:val="21"/>
          <w:szCs w:val="21"/>
        </w:rPr>
        <w:t>отработки тарелки перекоса</w:t>
      </w:r>
    </w:p>
    <w:p w:rsidR="005355F1" w:rsidRDefault="005355F1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1. В этом режиме индикатор мигнет 4 раза.</w:t>
      </w:r>
    </w:p>
    <w:p w:rsidR="005355F1" w:rsidRDefault="005355F1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2. Двигайте стик элерона для того, чтобы настроить уровень демпфирования работы тарелки по циклическому шагу, чем больше индикаторов горит, тем больше эффект демпфирования (реакция тарелки по </w:t>
      </w:r>
      <w:proofErr w:type="spellStart"/>
      <w:r>
        <w:rPr>
          <w:rFonts w:ascii="Verdana" w:hAnsi="Verdana" w:cs="Arial"/>
          <w:color w:val="000000"/>
          <w:sz w:val="21"/>
          <w:szCs w:val="21"/>
        </w:rPr>
        <w:t>циклику</w:t>
      </w:r>
      <w:proofErr w:type="spellEnd"/>
      <w:r>
        <w:rPr>
          <w:rFonts w:ascii="Verdana" w:hAnsi="Verdana" w:cs="Arial"/>
          <w:color w:val="000000"/>
          <w:sz w:val="21"/>
          <w:szCs w:val="21"/>
        </w:rPr>
        <w:t xml:space="preserve"> менее резкая). Имейте в виду, независимая регулировка демпфирования по элерону и элеватору не делается! Движение стика по элерону регулирует демпфирование циклического шага, но движение стика по элеватору предназначено для установки демпфирования по коллективному шагу, НО НЕ для </w:t>
      </w:r>
      <w:r w:rsidR="00A22882">
        <w:rPr>
          <w:rFonts w:ascii="Verdana" w:hAnsi="Verdana" w:cs="Arial"/>
          <w:color w:val="000000"/>
          <w:sz w:val="21"/>
          <w:szCs w:val="21"/>
        </w:rPr>
        <w:t>регулировки демпфирования элеватора.</w:t>
      </w:r>
    </w:p>
    <w:p w:rsidR="00A22882" w:rsidRDefault="00A22882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3. Большой уровень демпфирования делает </w:t>
      </w:r>
      <w:r w:rsidR="002B6F7A">
        <w:rPr>
          <w:rFonts w:ascii="Verdana" w:hAnsi="Verdana" w:cs="Arial"/>
          <w:color w:val="000000"/>
          <w:sz w:val="21"/>
          <w:szCs w:val="21"/>
        </w:rPr>
        <w:t>поведение</w:t>
      </w:r>
      <w:r>
        <w:rPr>
          <w:rFonts w:ascii="Verdana" w:hAnsi="Verdana" w:cs="Arial"/>
          <w:color w:val="000000"/>
          <w:sz w:val="21"/>
          <w:szCs w:val="21"/>
        </w:rPr>
        <w:t xml:space="preserve"> вертолет</w:t>
      </w:r>
      <w:r w:rsidR="002B6F7A">
        <w:rPr>
          <w:rFonts w:ascii="Verdana" w:hAnsi="Verdana" w:cs="Arial"/>
          <w:color w:val="000000"/>
          <w:sz w:val="21"/>
          <w:szCs w:val="21"/>
        </w:rPr>
        <w:t>а</w:t>
      </w:r>
      <w:r>
        <w:rPr>
          <w:rFonts w:ascii="Verdana" w:hAnsi="Verdana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Verdana" w:hAnsi="Verdana" w:cs="Arial"/>
          <w:color w:val="000000"/>
          <w:sz w:val="21"/>
          <w:szCs w:val="21"/>
        </w:rPr>
        <w:t>более плавным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>, но менее управляемым. Этот режим регулируется пилотом по своему усмотрению.</w:t>
      </w:r>
    </w:p>
    <w:p w:rsidR="00A22882" w:rsidRPr="00CC3429" w:rsidRDefault="00A22882" w:rsidP="00CC3429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  <w:r w:rsidRPr="00CC3429">
        <w:rPr>
          <w:rFonts w:ascii="Verdana" w:hAnsi="Verdana" w:cs="Arial"/>
          <w:b/>
          <w:color w:val="000000"/>
          <w:sz w:val="21"/>
          <w:szCs w:val="21"/>
        </w:rPr>
        <w:t>5. Настройка ускорения отработки тарелки перекоса</w:t>
      </w:r>
    </w:p>
    <w:p w:rsidR="00A22882" w:rsidRDefault="00A22882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>1. В этом режиме индикатор мигнет 5 раз.</w:t>
      </w:r>
    </w:p>
    <w:p w:rsidR="00A22882" w:rsidRDefault="00A22882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2. 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Двигайте стик элерона для того, чтобы настроить </w:t>
      </w:r>
      <w:r w:rsidR="002B6F7A">
        <w:rPr>
          <w:rFonts w:ascii="Verdana" w:hAnsi="Verdana" w:cs="Arial"/>
          <w:color w:val="000000"/>
          <w:sz w:val="21"/>
          <w:szCs w:val="21"/>
        </w:rPr>
        <w:t>степень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 </w:t>
      </w:r>
      <w:r>
        <w:rPr>
          <w:rFonts w:ascii="Verdana" w:hAnsi="Verdana" w:cs="Arial"/>
          <w:color w:val="000000"/>
          <w:sz w:val="21"/>
          <w:szCs w:val="21"/>
        </w:rPr>
        <w:t>ускорения отработки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 тарелки по циклическому шагу, чем больше индикаторов горит, тем больше </w:t>
      </w:r>
      <w:r>
        <w:rPr>
          <w:rFonts w:ascii="Verdana" w:hAnsi="Verdana" w:cs="Arial"/>
          <w:color w:val="000000"/>
          <w:sz w:val="21"/>
          <w:szCs w:val="21"/>
        </w:rPr>
        <w:t xml:space="preserve">ускорение. 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Имейте в виду, независимая регулировка </w:t>
      </w:r>
      <w:r>
        <w:rPr>
          <w:rFonts w:ascii="Verdana" w:hAnsi="Verdana" w:cs="Arial"/>
          <w:color w:val="000000"/>
          <w:sz w:val="21"/>
          <w:szCs w:val="21"/>
        </w:rPr>
        <w:t>ускорения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 по элерону и элеватору не делается! Движение стика по элерону регулирует </w:t>
      </w:r>
      <w:r>
        <w:rPr>
          <w:rFonts w:ascii="Verdana" w:hAnsi="Verdana" w:cs="Arial"/>
          <w:color w:val="000000"/>
          <w:sz w:val="21"/>
          <w:szCs w:val="21"/>
        </w:rPr>
        <w:t xml:space="preserve">степень ускорения реакции по </w:t>
      </w:r>
      <w:r w:rsidRPr="00A22882">
        <w:rPr>
          <w:rFonts w:ascii="Verdana" w:hAnsi="Verdana" w:cs="Arial"/>
          <w:color w:val="000000"/>
          <w:sz w:val="21"/>
          <w:szCs w:val="21"/>
        </w:rPr>
        <w:t>циклическо</w:t>
      </w:r>
      <w:r>
        <w:rPr>
          <w:rFonts w:ascii="Verdana" w:hAnsi="Verdana" w:cs="Arial"/>
          <w:color w:val="000000"/>
          <w:sz w:val="21"/>
          <w:szCs w:val="21"/>
        </w:rPr>
        <w:t>му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 ша</w:t>
      </w:r>
      <w:r>
        <w:rPr>
          <w:rFonts w:ascii="Verdana" w:hAnsi="Verdana" w:cs="Arial"/>
          <w:color w:val="000000"/>
          <w:sz w:val="21"/>
          <w:szCs w:val="21"/>
        </w:rPr>
        <w:t>гу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, но движение стика по элеватору предназначено для установки </w:t>
      </w:r>
      <w:r>
        <w:rPr>
          <w:rFonts w:ascii="Verdana" w:hAnsi="Verdana" w:cs="Arial"/>
          <w:color w:val="000000"/>
          <w:sz w:val="21"/>
          <w:szCs w:val="21"/>
        </w:rPr>
        <w:t>ускорения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 по коллективному шагу, НО НЕ для регулировки </w:t>
      </w:r>
      <w:r>
        <w:rPr>
          <w:rFonts w:ascii="Verdana" w:hAnsi="Verdana" w:cs="Arial"/>
          <w:color w:val="000000"/>
          <w:sz w:val="21"/>
          <w:szCs w:val="21"/>
        </w:rPr>
        <w:t>ускорения по</w:t>
      </w:r>
      <w:r w:rsidRPr="00A22882">
        <w:rPr>
          <w:rFonts w:ascii="Verdana" w:hAnsi="Verdana" w:cs="Arial"/>
          <w:color w:val="000000"/>
          <w:sz w:val="21"/>
          <w:szCs w:val="21"/>
        </w:rPr>
        <w:t xml:space="preserve"> элеватор</w:t>
      </w:r>
      <w:r>
        <w:rPr>
          <w:rFonts w:ascii="Verdana" w:hAnsi="Verdana" w:cs="Arial"/>
          <w:color w:val="000000"/>
          <w:sz w:val="21"/>
          <w:szCs w:val="21"/>
        </w:rPr>
        <w:t>у</w:t>
      </w:r>
      <w:r w:rsidRPr="00A22882">
        <w:rPr>
          <w:rFonts w:ascii="Verdana" w:hAnsi="Verdana" w:cs="Arial"/>
          <w:color w:val="000000"/>
          <w:sz w:val="21"/>
          <w:szCs w:val="21"/>
        </w:rPr>
        <w:t>.</w:t>
      </w:r>
    </w:p>
    <w:p w:rsidR="00A22882" w:rsidRPr="005355F1" w:rsidRDefault="00A22882" w:rsidP="00CC3429">
      <w:pPr>
        <w:jc w:val="both"/>
        <w:rPr>
          <w:rFonts w:ascii="Verdana" w:hAnsi="Verdana" w:cs="Arial"/>
          <w:color w:val="000000"/>
          <w:sz w:val="21"/>
          <w:szCs w:val="21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3. </w:t>
      </w:r>
      <w:proofErr w:type="gramStart"/>
      <w:r>
        <w:rPr>
          <w:rFonts w:ascii="Verdana" w:hAnsi="Verdana" w:cs="Arial"/>
          <w:color w:val="000000"/>
          <w:sz w:val="21"/>
          <w:szCs w:val="21"/>
        </w:rPr>
        <w:t>Когда эта функция задействована (</w:t>
      </w:r>
      <w:r w:rsidRPr="002B6F7A">
        <w:rPr>
          <w:rFonts w:ascii="Verdana" w:hAnsi="Verdana" w:cs="Arial"/>
          <w:b/>
          <w:color w:val="000000"/>
          <w:sz w:val="21"/>
          <w:szCs w:val="21"/>
        </w:rPr>
        <w:t>Прим</w:t>
      </w:r>
      <w:r>
        <w:rPr>
          <w:rFonts w:ascii="Verdana" w:hAnsi="Verdana" w:cs="Arial"/>
          <w:color w:val="000000"/>
          <w:sz w:val="21"/>
          <w:szCs w:val="21"/>
        </w:rPr>
        <w:t>. На видео он говорит, что по умолчанию и для начинающих пилотов этот показатель выставлен на ноль, долж</w:t>
      </w:r>
      <w:r w:rsidR="00CC3429">
        <w:rPr>
          <w:rFonts w:ascii="Verdana" w:hAnsi="Verdana" w:cs="Arial"/>
          <w:color w:val="000000"/>
          <w:sz w:val="21"/>
          <w:szCs w:val="21"/>
        </w:rPr>
        <w:t>е</w:t>
      </w:r>
      <w:r>
        <w:rPr>
          <w:rFonts w:ascii="Verdana" w:hAnsi="Verdana" w:cs="Arial"/>
          <w:color w:val="000000"/>
          <w:sz w:val="21"/>
          <w:szCs w:val="21"/>
        </w:rPr>
        <w:t xml:space="preserve">н гореть </w:t>
      </w:r>
      <w:r w:rsidR="00CC3429">
        <w:rPr>
          <w:rFonts w:ascii="Verdana" w:hAnsi="Verdana" w:cs="Arial"/>
          <w:color w:val="000000"/>
          <w:sz w:val="21"/>
          <w:szCs w:val="21"/>
        </w:rPr>
        <w:t>1</w:t>
      </w:r>
      <w:r>
        <w:rPr>
          <w:rFonts w:ascii="Verdana" w:hAnsi="Verdana" w:cs="Arial"/>
          <w:color w:val="000000"/>
          <w:sz w:val="21"/>
          <w:szCs w:val="21"/>
        </w:rPr>
        <w:t xml:space="preserve"> диод</w:t>
      </w:r>
      <w:r w:rsidR="00CC3429">
        <w:rPr>
          <w:rFonts w:ascii="Verdana" w:hAnsi="Verdana" w:cs="Arial"/>
          <w:color w:val="000000"/>
          <w:sz w:val="21"/>
          <w:szCs w:val="21"/>
        </w:rPr>
        <w:t>) то устойчивость вертолета в висении в неподвижной точке снижается).</w:t>
      </w:r>
      <w:proofErr w:type="gramEnd"/>
      <w:r w:rsidR="00CC3429">
        <w:rPr>
          <w:rFonts w:ascii="Verdana" w:hAnsi="Verdana" w:cs="Arial"/>
          <w:color w:val="000000"/>
          <w:sz w:val="21"/>
          <w:szCs w:val="21"/>
        </w:rPr>
        <w:t xml:space="preserve"> Начинающие пилоты должны выставить минимальное значение этого показателя.</w:t>
      </w:r>
    </w:p>
    <w:sectPr w:rsidR="00A22882" w:rsidRPr="005355F1" w:rsidSect="00DC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81A"/>
    <w:rsid w:val="001A181A"/>
    <w:rsid w:val="002B6F7A"/>
    <w:rsid w:val="004430A4"/>
    <w:rsid w:val="005355F1"/>
    <w:rsid w:val="0077655C"/>
    <w:rsid w:val="00804B3F"/>
    <w:rsid w:val="0092711F"/>
    <w:rsid w:val="00A129DE"/>
    <w:rsid w:val="00A22882"/>
    <w:rsid w:val="00A93E78"/>
    <w:rsid w:val="00B64196"/>
    <w:rsid w:val="00B84D67"/>
    <w:rsid w:val="00BC6A52"/>
    <w:rsid w:val="00BF3294"/>
    <w:rsid w:val="00CC3429"/>
    <w:rsid w:val="00DC35AF"/>
    <w:rsid w:val="00EC6999"/>
    <w:rsid w:val="00EF2FBE"/>
    <w:rsid w:val="00FD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A.Khassanov</dc:creator>
  <cp:lastModifiedBy>пр</cp:lastModifiedBy>
  <cp:revision>6</cp:revision>
  <dcterms:created xsi:type="dcterms:W3CDTF">2012-07-14T04:19:00Z</dcterms:created>
  <dcterms:modified xsi:type="dcterms:W3CDTF">2012-07-14T10:40:00Z</dcterms:modified>
</cp:coreProperties>
</file>